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6361F" w14:textId="77777777" w:rsidR="001361DE" w:rsidRPr="00B41363" w:rsidRDefault="00B41363">
      <w:pPr>
        <w:spacing w:after="225"/>
        <w:jc w:val="center"/>
      </w:pPr>
      <w:bookmarkStart w:id="0" w:name="_GoBack"/>
      <w:bookmarkEnd w:id="0"/>
      <w:r w:rsidRPr="00B41363">
        <w:rPr>
          <w:rFonts w:ascii="Times" w:hAnsi="Times"/>
          <w:b/>
        </w:rPr>
        <w:t xml:space="preserve">ПРАВИЛНИК </w:t>
      </w:r>
      <w:r w:rsidRPr="00B41363">
        <w:br/>
      </w:r>
      <w:r w:rsidRPr="00B41363">
        <w:rPr>
          <w:rFonts w:ascii="Times" w:hAnsi="Times"/>
          <w:b/>
        </w:rPr>
        <w:t xml:space="preserve">О БЛИЖИМ УСЛОВИМА ЗА ОБЕЗБЕЂЕЊЕ ОДГОВАРАЈУЋЕГ ПРОСТОРА И ОПРЕМЕ ЗА СМЕШТАЈ И ЗАШТИТУ АРХИВСКЕ ГРАЂЕ И ДОКУМЕНТАРНОГ МАТЕРИЈАЛА КОД СТВАРАОЦА И ИМАОЦА АРХИВСКЕ ГРАЂЕ И ДОКУМЕНТАРНОГ МАТЕРИЈАЛА </w:t>
      </w:r>
    </w:p>
    <w:p w14:paraId="14471D67" w14:textId="4FFF2C56" w:rsidR="001361DE" w:rsidRPr="00B41363" w:rsidRDefault="00B41363">
      <w:pPr>
        <w:spacing w:after="450"/>
        <w:ind w:left="750"/>
        <w:jc w:val="center"/>
      </w:pPr>
      <w:r w:rsidRPr="00B41363">
        <w:rPr>
          <w:rFonts w:ascii="Times" w:hAnsi="Times"/>
          <w:b/>
        </w:rPr>
        <w:t>(</w:t>
      </w:r>
      <w:r w:rsidR="000559DE" w:rsidRPr="00B41363">
        <w:rPr>
          <w:rFonts w:ascii="Times" w:hAnsi="Times"/>
          <w:b/>
          <w:lang w:val="sr-Cyrl-RS"/>
        </w:rPr>
        <w:t>„</w:t>
      </w:r>
      <w:r w:rsidRPr="00B41363">
        <w:rPr>
          <w:rFonts w:ascii="Times" w:hAnsi="Times"/>
          <w:b/>
        </w:rPr>
        <w:t>Сл</w:t>
      </w:r>
      <w:r w:rsidR="000559DE" w:rsidRPr="00B41363">
        <w:rPr>
          <w:rFonts w:ascii="Times" w:hAnsi="Times"/>
          <w:b/>
          <w:lang w:val="sr-Cyrl-RS"/>
        </w:rPr>
        <w:t>ужбени</w:t>
      </w:r>
      <w:r w:rsidRPr="00B41363">
        <w:rPr>
          <w:rFonts w:ascii="Times" w:hAnsi="Times"/>
          <w:b/>
        </w:rPr>
        <w:t xml:space="preserve"> гласник РС</w:t>
      </w:r>
      <w:r w:rsidR="000559DE" w:rsidRPr="00B41363">
        <w:rPr>
          <w:rFonts w:ascii="Times" w:hAnsi="Times"/>
          <w:b/>
          <w:lang w:val="sr-Cyrl-RS"/>
        </w:rPr>
        <w:t>“,</w:t>
      </w:r>
      <w:r w:rsidRPr="00B41363">
        <w:rPr>
          <w:rFonts w:ascii="Times" w:hAnsi="Times"/>
          <w:b/>
        </w:rPr>
        <w:t xml:space="preserve"> бр</w:t>
      </w:r>
      <w:r w:rsidR="000559DE" w:rsidRPr="00B41363">
        <w:rPr>
          <w:rFonts w:ascii="Times" w:hAnsi="Times"/>
          <w:b/>
          <w:lang w:val="sr-Cyrl-RS"/>
        </w:rPr>
        <w:t>ој</w:t>
      </w:r>
      <w:r w:rsidRPr="00B41363">
        <w:rPr>
          <w:rFonts w:ascii="Times" w:hAnsi="Times"/>
          <w:b/>
        </w:rPr>
        <w:t xml:space="preserve"> 111/21) </w:t>
      </w:r>
    </w:p>
    <w:p w14:paraId="33A63FDA" w14:textId="6826D665" w:rsidR="001361DE" w:rsidRPr="00B41363" w:rsidRDefault="00B41363">
      <w:pPr>
        <w:spacing w:after="45"/>
        <w:jc w:val="center"/>
      </w:pPr>
      <w:r w:rsidRPr="00B41363">
        <w:rPr>
          <w:rFonts w:ascii="Times" w:hAnsi="Times"/>
          <w:b/>
        </w:rPr>
        <w:t xml:space="preserve">I. УВОДНЕ ОДРЕДБЕ </w:t>
      </w:r>
    </w:p>
    <w:p w14:paraId="0BEC5DEC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1. </w:t>
      </w:r>
    </w:p>
    <w:p w14:paraId="05DBE467" w14:textId="77777777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Овим правилником прописују се ближи услови за обезбеђење одговарајућег простора и опреме за смештај и заштиту архивске грађе и документарног материјала код ствараоца и имаоца архивске грађе и документарног материјала (у даљем тексту: ствараоци и имаоци), у складу са законом.</w:t>
      </w:r>
    </w:p>
    <w:p w14:paraId="5FD609B3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2. </w:t>
      </w:r>
    </w:p>
    <w:p w14:paraId="313F0067" w14:textId="232754FD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Ствараоци и имаоци, осим физичких лица обезбеђују одговарајући простор и опрему за смештај и заштиту архивске грађе и документарног материјала.</w:t>
      </w:r>
    </w:p>
    <w:p w14:paraId="58FF4A3B" w14:textId="75C9B471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Одговарајућим простором сматрају се писарница и архивски депо.</w:t>
      </w:r>
    </w:p>
    <w:p w14:paraId="54CF98F7" w14:textId="2D36CAFF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Писарница је просторија у којој се чувају акти и предмети најдуже до истека наредне године од дана када су акти и предмети решени.</w:t>
      </w:r>
    </w:p>
    <w:p w14:paraId="3B2C2C46" w14:textId="2B9EDE0D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Архивски депо је посебно издвојена и опремљена просторија у којој се чувају архивска грађа и документарни материјал (у даљем тексту: архивски депо).</w:t>
      </w:r>
    </w:p>
    <w:p w14:paraId="28AB4C87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3. </w:t>
      </w:r>
    </w:p>
    <w:p w14:paraId="4EA39B61" w14:textId="01B884C1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Архивска грађа и документарни материјал код стваралаца и ималаца чува се у сређеном и безбедном стању до предаје надлежном јавном архиву, односно до уништавања после истека рока чувања.</w:t>
      </w:r>
    </w:p>
    <w:p w14:paraId="758CA4E3" w14:textId="5FDF8919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Ствараоци и имаоци архивске грађе и документарног материјала у електронском облику осигуравају трајно чување архивске грађе у електронском облику у складу са законом, њено одржавање, мигрирање, односно пребацивање на нове носаче у прописаним форматима до предаје архивске грађе у електронском облику надлежном јавном архиву.</w:t>
      </w:r>
    </w:p>
    <w:p w14:paraId="2F9E91B3" w14:textId="77777777" w:rsidR="001361DE" w:rsidRPr="00B41363" w:rsidRDefault="00B41363">
      <w:pPr>
        <w:spacing w:after="45"/>
        <w:jc w:val="center"/>
      </w:pPr>
      <w:r w:rsidRPr="00B41363">
        <w:rPr>
          <w:rFonts w:ascii="Times" w:hAnsi="Times"/>
          <w:b/>
        </w:rPr>
        <w:t xml:space="preserve"> II. УСЛОВИ ЧУВАЊА, ПРОСТОР ЗА СМЕШТАЈ И ЗАШТИТУ АРХИВСКЕ ГРАЂЕ И ДОКУМЕНТАРНОГ МАТЕРИЈАЛА И ОПРЕМА </w:t>
      </w:r>
    </w:p>
    <w:p w14:paraId="714855F8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4. </w:t>
      </w:r>
    </w:p>
    <w:p w14:paraId="7F16F20B" w14:textId="77777777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Ствараоци и имаоци обезбеђују физичке, микроклиматске и хемијско-биолошке услове за заштиту архивске грађе и документарног материјала од штетног деловања температуре, влаге, светлости, зрачења, прашине, микроорганизама, инсеката, глодара и физичких оштећења, као и услове за заштиту од неовлашћеног приступа архивској грађи и документарном материјалу.</w:t>
      </w:r>
    </w:p>
    <w:p w14:paraId="2E508004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5. </w:t>
      </w:r>
    </w:p>
    <w:p w14:paraId="614BE235" w14:textId="6560C595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Архивска грађа и документарни материјал код стваралаца и ималаца чува се, у посебним издвојеним просторијама опремљеним за ту намену, архивском депоу.</w:t>
      </w:r>
    </w:p>
    <w:p w14:paraId="3731F368" w14:textId="3E4F0139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lastRenderedPageBreak/>
        <w:t>Осим архивске грађе и документарног материјала, и опреме за смештај, заштиту и транспорт архивске грађе, у архивском депоу не сме се налазити ништа друго.</w:t>
      </w:r>
    </w:p>
    <w:p w14:paraId="1253A2B1" w14:textId="77777777" w:rsidR="001361DE" w:rsidRPr="00B41363" w:rsidRDefault="00B41363">
      <w:pPr>
        <w:spacing w:after="45"/>
        <w:jc w:val="center"/>
      </w:pPr>
      <w:r w:rsidRPr="00B41363">
        <w:rPr>
          <w:rFonts w:ascii="Times" w:hAnsi="Times"/>
          <w:b/>
        </w:rPr>
        <w:t xml:space="preserve"> Локација и карактеристике депоа </w:t>
      </w:r>
    </w:p>
    <w:p w14:paraId="2D9525D6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6. </w:t>
      </w:r>
    </w:p>
    <w:p w14:paraId="4DD94BCC" w14:textId="752D47BD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Архивски депои не смеју да се налазе у поткровљу објекта.</w:t>
      </w:r>
    </w:p>
    <w:p w14:paraId="243DAEC6" w14:textId="38F64F4E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Архивски депои могу да се налазе у сутерену објеката уколико ствараоци и имаоци архивске грађе обезбеде све остале услове из овог правилника наведене у чл. 7. до 13.</w:t>
      </w:r>
    </w:p>
    <w:p w14:paraId="6D66975A" w14:textId="1BD233AA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Архивски депо се може састојати од више јединица, односно просторија.</w:t>
      </w:r>
    </w:p>
    <w:p w14:paraId="13C94518" w14:textId="5DFBA06C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У депо може да се прими само одговарајућа количина архивске грађе сходно његовим капацитетима.</w:t>
      </w:r>
    </w:p>
    <w:p w14:paraId="2B6C64B0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7. </w:t>
      </w:r>
    </w:p>
    <w:p w14:paraId="785F8BE6" w14:textId="4A697EE4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Архивски депо треба да буде сув, прозрачан (са циркулацијом ваздуха) заштићен од продора надземних и подземних вода, да је удаљен од места отвореног пламена и од просторија у којима се чувају лако запаљива средства.</w:t>
      </w:r>
    </w:p>
    <w:p w14:paraId="04870034" w14:textId="1FA9278F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Депо треба да буде прописно удаљен од производних и енергетских постројења, инсталација и водова (плинских, водоводних, канализационих).</w:t>
      </w:r>
    </w:p>
    <w:p w14:paraId="4A1F71EE" w14:textId="17426889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Водоводне, канализационе, плинске и електроинсталације и уређаји централног грејања које пролазе кроз архивски депо, морају имати одговарајућу заштиту.</w:t>
      </w:r>
    </w:p>
    <w:p w14:paraId="3362834A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8. </w:t>
      </w:r>
    </w:p>
    <w:p w14:paraId="655380D4" w14:textId="34C53392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Зидови депоа морају бити чврсти, суви, без пукотина и отпорни на ватру.</w:t>
      </w:r>
    </w:p>
    <w:p w14:paraId="4F8221C7" w14:textId="4575EC08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Носивост подне конструкције у депоу мора да одговара тежини и обиму грађе која се смешта у њега.</w:t>
      </w:r>
    </w:p>
    <w:p w14:paraId="4E56A430" w14:textId="3EF654E9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Подови у депоу морају да буду равни, по могућности без прагова и степеница, израђени од материјала отпорних на хабање, који се лако одржавају, не привлаче прашину и не клижу се (керамичке плочице, термостабилни пластични материјали и др.).</w:t>
      </w:r>
    </w:p>
    <w:p w14:paraId="6CE5978E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9. </w:t>
      </w:r>
    </w:p>
    <w:p w14:paraId="3EF425C9" w14:textId="307A7C47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 xml:space="preserve">Улазна или преградна врата депоа морају бити метална или дрвена обложена металом са обе стране, најмање ширине 900 mm и без прагова. </w:t>
      </w:r>
    </w:p>
    <w:p w14:paraId="375A6BF5" w14:textId="388F7442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Прозори на архивским депоима морају добро да дихтују и да су снабдевени заштитом од сунчеве светлости (завесе, заштитни капци, ролетне и слично).</w:t>
      </w:r>
    </w:p>
    <w:p w14:paraId="22EC6AFA" w14:textId="679E9470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Прозори у приземљу депоа, из безбедносних разлога, морају да буду од мат армираног стакла или обезбеђени заштитним решеткама.</w:t>
      </w:r>
    </w:p>
    <w:p w14:paraId="62D0AB8C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10. </w:t>
      </w:r>
    </w:p>
    <w:p w14:paraId="7A51F292" w14:textId="74DAEB1A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Архивска грађа и документарни материјал треба да буду заштићени од директног деловања сунчевог светла, односно у архивским просторијама треба користити тзв. "хладне" изворе светлости.</w:t>
      </w:r>
    </w:p>
    <w:p w14:paraId="34D3CDA4" w14:textId="636A3D76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За осветљење у депоу користе се искључиво вештачки светлосни извори који немају хемијско или фотохемијско дејство на архивску грађу.</w:t>
      </w:r>
    </w:p>
    <w:p w14:paraId="3C84D722" w14:textId="0752A309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Архивски депо загрева се искључиво помоћу централног грејања или клима-уређаја.</w:t>
      </w:r>
    </w:p>
    <w:p w14:paraId="4F3E02ED" w14:textId="392D5B54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lastRenderedPageBreak/>
        <w:t>Инсталације централног грејања редовно се контролишу и одржавају у складу прописаним стандардима.</w:t>
      </w:r>
    </w:p>
    <w:p w14:paraId="19031431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11. </w:t>
      </w:r>
    </w:p>
    <w:p w14:paraId="262A6A54" w14:textId="77777777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 xml:space="preserve">У архивском депоу користе се клима-уређаји који одржавају стабилне микроклиматске услове у депоу, елиминишу штетне атмосферске гасове, честице прашине и загађиваче у облику аеросола, односно елиминишу 95% честица пречника 2 µm или већих, а садржај сумпор-диоксида одржавају на нивоу испод 50 µg/m³. Филтери се редовно чисте и мењају. </w:t>
      </w:r>
    </w:p>
    <w:p w14:paraId="443DD9C7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12. </w:t>
      </w:r>
    </w:p>
    <w:p w14:paraId="13D88927" w14:textId="724C1CBC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Зграда у којој је смештен депо мора да има громобранску инсталацију.</w:t>
      </w:r>
    </w:p>
    <w:p w14:paraId="7512592F" w14:textId="78629DC1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Архивски депо треба да буде опремљен системом за аутоматску дојаву пожара, који је осетљив на гас, дим и ватру.</w:t>
      </w:r>
    </w:p>
    <w:p w14:paraId="5BF44CDE" w14:textId="748D3CCF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Архивски депо мора да има противпожарне апарате за суво гашење, односно апарате за гашење прахом или угљен-диоксидом, у складу са прописима који уређују заштиту од пожара.</w:t>
      </w:r>
    </w:p>
    <w:p w14:paraId="4635D6F6" w14:textId="522198A5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Број противпожарних апарата у депоу одређује се у складу са прописима који уређују заштиту од пожара.</w:t>
      </w:r>
    </w:p>
    <w:p w14:paraId="1A846DF1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13. </w:t>
      </w:r>
    </w:p>
    <w:p w14:paraId="657A7078" w14:textId="77777777" w:rsidR="001361DE" w:rsidRPr="00B41363" w:rsidRDefault="00B41363" w:rsidP="001A4CF0">
      <w:pPr>
        <w:spacing w:after="90"/>
        <w:ind w:firstLine="720"/>
      </w:pPr>
      <w:r w:rsidRPr="00B41363">
        <w:rPr>
          <w:rFonts w:ascii="Times" w:hAnsi="Times"/>
        </w:rPr>
        <w:t>Ствараоци и имаоци архивске грађе и документарног материјала у електронском облику обезбеђују одговарајући простор за чување и одржавање архивске грађе у електронском облику.</w:t>
      </w:r>
    </w:p>
    <w:p w14:paraId="25399518" w14:textId="77777777" w:rsidR="001361DE" w:rsidRPr="00B41363" w:rsidRDefault="00B41363">
      <w:pPr>
        <w:spacing w:after="45"/>
        <w:jc w:val="center"/>
      </w:pPr>
      <w:r w:rsidRPr="00B41363">
        <w:rPr>
          <w:rFonts w:ascii="Times" w:hAnsi="Times"/>
          <w:b/>
        </w:rPr>
        <w:t xml:space="preserve"> Опрема </w:t>
      </w:r>
    </w:p>
    <w:p w14:paraId="2D1989F8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14. </w:t>
      </w:r>
    </w:p>
    <w:p w14:paraId="47CEB72D" w14:textId="78872EF1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Архивски депо опрема се металним полицама за смештај грађе и манипулантским столовима.</w:t>
      </w:r>
    </w:p>
    <w:p w14:paraId="60560925" w14:textId="1060D38F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Полице могу да буду традиционалне (стационарне, отворене) и покретне "компакт" полице.</w:t>
      </w:r>
    </w:p>
    <w:p w14:paraId="5FA9BB70" w14:textId="45E075B5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 xml:space="preserve">Полице су одигнуте од пода 10-30 cm, а од зидова и таванице најмање 30-40 cm, да би се обезбедила слободна циркулација ваздуха. </w:t>
      </w:r>
    </w:p>
    <w:p w14:paraId="0D88A037" w14:textId="641DDA5B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Архивска грађа се не сме смештати изван полица.</w:t>
      </w:r>
    </w:p>
    <w:p w14:paraId="4D77205E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15. </w:t>
      </w:r>
    </w:p>
    <w:p w14:paraId="6E218D70" w14:textId="154095B5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Архивска грађа се чува у заштитним омотима (паковањима): регистратори, архивске кутије, фасцикле, заштитне мапе, футроле, албуми и слично.</w:t>
      </w:r>
    </w:p>
    <w:p w14:paraId="183BF2FB" w14:textId="00438C98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Конструкција заштитног омота мора да одговара врсти и формату архивске грађе.</w:t>
      </w:r>
    </w:p>
    <w:p w14:paraId="4EE5533C" w14:textId="06CF2043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Заштитни омот мора да буде довољно чврст и потпуно затворен да би архивској грађи пружио заштиту од прашине, светлости, механичких оштећења и ублажио неповољно дејство аерозагађења и наглих промена температуре и влажности.</w:t>
      </w:r>
    </w:p>
    <w:p w14:paraId="4EB70CA6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16. </w:t>
      </w:r>
    </w:p>
    <w:p w14:paraId="5F6D0CB3" w14:textId="71BC669D" w:rsidR="001361DE" w:rsidRPr="00B41363" w:rsidRDefault="00B41363" w:rsidP="001A4CF0">
      <w:pPr>
        <w:spacing w:after="90"/>
        <w:ind w:firstLine="720"/>
        <w:jc w:val="both"/>
      </w:pPr>
      <w:r w:rsidRPr="00B41363">
        <w:rPr>
          <w:rFonts w:ascii="Times" w:hAnsi="Times"/>
        </w:rPr>
        <w:t>На заштитним омотима уписују се следећи подаци: назив ствараоца, година настанка материјала и класификациона ознака; врста материјала; број из архивске књиге и рок чувања.</w:t>
      </w:r>
    </w:p>
    <w:p w14:paraId="758D2B68" w14:textId="614629D1" w:rsidR="001361DE" w:rsidRPr="00B41363" w:rsidRDefault="00B41363" w:rsidP="000559DE">
      <w:pPr>
        <w:spacing w:after="90"/>
        <w:ind w:firstLine="720"/>
        <w:jc w:val="both"/>
      </w:pPr>
      <w:r w:rsidRPr="00B41363">
        <w:rPr>
          <w:rFonts w:ascii="Times" w:hAnsi="Times"/>
        </w:rPr>
        <w:lastRenderedPageBreak/>
        <w:t>Подаци на заштитним омотима исписани су средством за писање које је отпорно на воду, светлост и остале факторе спољашње средине.</w:t>
      </w:r>
    </w:p>
    <w:p w14:paraId="43C722B3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17. </w:t>
      </w:r>
    </w:p>
    <w:p w14:paraId="498B18D9" w14:textId="6030691B" w:rsidR="001361DE" w:rsidRPr="00B41363" w:rsidRDefault="00B41363" w:rsidP="000559DE">
      <w:pPr>
        <w:spacing w:after="90"/>
        <w:ind w:firstLine="720"/>
        <w:jc w:val="both"/>
      </w:pPr>
      <w:r w:rsidRPr="00B41363">
        <w:rPr>
          <w:rFonts w:ascii="Times" w:hAnsi="Times"/>
        </w:rPr>
        <w:t>Архивски депо мора бити опремљен уређајима за контролу температуре и влажности ваздуха (термометри, хигрометри или полиметри).</w:t>
      </w:r>
    </w:p>
    <w:p w14:paraId="78452547" w14:textId="737609DE" w:rsidR="001361DE" w:rsidRPr="00B41363" w:rsidRDefault="00B41363" w:rsidP="000559DE">
      <w:pPr>
        <w:spacing w:after="90"/>
        <w:ind w:firstLine="720"/>
        <w:jc w:val="both"/>
      </w:pPr>
      <w:r w:rsidRPr="00B41363">
        <w:rPr>
          <w:rFonts w:ascii="Times" w:hAnsi="Times"/>
        </w:rPr>
        <w:t>Микроклиматски услови за просторије у којима се чува архивска грађа и документарни материјал су следећи:</w:t>
      </w:r>
    </w:p>
    <w:tbl>
      <w:tblPr>
        <w:tblW w:w="0" w:type="auto"/>
        <w:tblCellSpacing w:w="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521"/>
        <w:gridCol w:w="3939"/>
        <w:gridCol w:w="3432"/>
      </w:tblGrid>
      <w:tr w:rsidR="00B41363" w:rsidRPr="00B41363" w14:paraId="63257BF6" w14:textId="77777777">
        <w:trPr>
          <w:trHeight w:val="120"/>
          <w:tblCellSpacing w:w="0" w:type="dxa"/>
        </w:trPr>
        <w:tc>
          <w:tcPr>
            <w:tcW w:w="1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B41CF1" w14:textId="77777777" w:rsidR="001361DE" w:rsidRPr="00B41363" w:rsidRDefault="00B41363">
            <w:pPr>
              <w:spacing w:after="0"/>
              <w:jc w:val="both"/>
            </w:pPr>
            <w:r w:rsidRPr="00B41363">
              <w:rPr>
                <w:rFonts w:ascii="Times" w:hAnsi="Times"/>
                <w:sz w:val="21"/>
              </w:rPr>
              <w:t> </w:t>
            </w:r>
          </w:p>
        </w:tc>
        <w:tc>
          <w:tcPr>
            <w:tcW w:w="4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C6FEAE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ТЕМПЕРАТУРА</w:t>
            </w:r>
          </w:p>
        </w:tc>
        <w:tc>
          <w:tcPr>
            <w:tcW w:w="3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25045E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РЕЛАТИВНА ВЛАЖНОСТ</w:t>
            </w:r>
          </w:p>
        </w:tc>
      </w:tr>
      <w:tr w:rsidR="00B41363" w:rsidRPr="00B41363" w14:paraId="1F8F4188" w14:textId="77777777">
        <w:trPr>
          <w:trHeight w:val="120"/>
          <w:tblCellSpacing w:w="0" w:type="dxa"/>
        </w:trPr>
        <w:tc>
          <w:tcPr>
            <w:tcW w:w="1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118946" w14:textId="77777777" w:rsidR="001361DE" w:rsidRPr="00B41363" w:rsidRDefault="00B41363">
            <w:pPr>
              <w:spacing w:after="0"/>
              <w:jc w:val="both"/>
            </w:pPr>
            <w:r w:rsidRPr="00B41363">
              <w:rPr>
                <w:rFonts w:ascii="Times" w:hAnsi="Times"/>
                <w:sz w:val="21"/>
              </w:rPr>
              <w:t>папир, пергамент, кожа</w:t>
            </w:r>
          </w:p>
        </w:tc>
        <w:tc>
          <w:tcPr>
            <w:tcW w:w="4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CC1467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13-18ºC</w:t>
            </w:r>
          </w:p>
        </w:tc>
        <w:tc>
          <w:tcPr>
            <w:tcW w:w="3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378251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50-60%</w:t>
            </w:r>
          </w:p>
        </w:tc>
      </w:tr>
      <w:tr w:rsidR="00B41363" w:rsidRPr="00B41363" w14:paraId="7A100AD6" w14:textId="77777777">
        <w:trPr>
          <w:trHeight w:val="120"/>
          <w:tblCellSpacing w:w="0" w:type="dxa"/>
        </w:trPr>
        <w:tc>
          <w:tcPr>
            <w:tcW w:w="1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D1CBA8" w14:textId="77777777" w:rsidR="001361DE" w:rsidRPr="00B41363" w:rsidRDefault="00B41363">
            <w:pPr>
              <w:spacing w:after="0"/>
              <w:jc w:val="both"/>
            </w:pPr>
            <w:r w:rsidRPr="00B41363">
              <w:rPr>
                <w:rFonts w:ascii="Times" w:hAnsi="Times"/>
                <w:sz w:val="21"/>
              </w:rPr>
              <w:t>ацетатни црнобели филм</w:t>
            </w:r>
          </w:p>
        </w:tc>
        <w:tc>
          <w:tcPr>
            <w:tcW w:w="4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7ED048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10-16ºC</w:t>
            </w:r>
          </w:p>
        </w:tc>
        <w:tc>
          <w:tcPr>
            <w:tcW w:w="3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095BB5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30-50%</w:t>
            </w:r>
          </w:p>
        </w:tc>
      </w:tr>
      <w:tr w:rsidR="00B41363" w:rsidRPr="00B41363" w14:paraId="20B9B7DD" w14:textId="77777777">
        <w:trPr>
          <w:trHeight w:val="120"/>
          <w:tblCellSpacing w:w="0" w:type="dxa"/>
        </w:trPr>
        <w:tc>
          <w:tcPr>
            <w:tcW w:w="1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7CBD03" w14:textId="77777777" w:rsidR="001361DE" w:rsidRPr="00B41363" w:rsidRDefault="00B41363">
            <w:pPr>
              <w:spacing w:after="0"/>
              <w:jc w:val="both"/>
            </w:pPr>
            <w:r w:rsidRPr="00B41363">
              <w:rPr>
                <w:rFonts w:ascii="Times" w:hAnsi="Times"/>
                <w:sz w:val="21"/>
              </w:rPr>
              <w:t>ацетатни филм у боји</w:t>
            </w:r>
          </w:p>
        </w:tc>
        <w:tc>
          <w:tcPr>
            <w:tcW w:w="4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6BECF0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-4 - +2ºC</w:t>
            </w:r>
          </w:p>
        </w:tc>
        <w:tc>
          <w:tcPr>
            <w:tcW w:w="3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6D8CA7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20-25%</w:t>
            </w:r>
          </w:p>
        </w:tc>
      </w:tr>
      <w:tr w:rsidR="00B41363" w:rsidRPr="00B41363" w14:paraId="791B59F3" w14:textId="77777777">
        <w:trPr>
          <w:trHeight w:val="120"/>
          <w:tblCellSpacing w:w="0" w:type="dxa"/>
        </w:trPr>
        <w:tc>
          <w:tcPr>
            <w:tcW w:w="1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CF60EB" w14:textId="77777777" w:rsidR="001361DE" w:rsidRPr="00B41363" w:rsidRDefault="00B41363">
            <w:pPr>
              <w:spacing w:after="0"/>
              <w:jc w:val="both"/>
            </w:pPr>
            <w:r w:rsidRPr="00B41363">
              <w:rPr>
                <w:rFonts w:ascii="Times" w:hAnsi="Times"/>
                <w:sz w:val="21"/>
              </w:rPr>
              <w:t>црнобеле фотографије</w:t>
            </w:r>
          </w:p>
        </w:tc>
        <w:tc>
          <w:tcPr>
            <w:tcW w:w="4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C5E3BA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15-21ºC</w:t>
            </w:r>
          </w:p>
        </w:tc>
        <w:tc>
          <w:tcPr>
            <w:tcW w:w="3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BE0D91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30-35%</w:t>
            </w:r>
          </w:p>
        </w:tc>
      </w:tr>
      <w:tr w:rsidR="00B41363" w:rsidRPr="00B41363" w14:paraId="1A9A5ADF" w14:textId="77777777">
        <w:trPr>
          <w:trHeight w:val="120"/>
          <w:tblCellSpacing w:w="0" w:type="dxa"/>
        </w:trPr>
        <w:tc>
          <w:tcPr>
            <w:tcW w:w="1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56BD29" w14:textId="77777777" w:rsidR="001361DE" w:rsidRPr="00B41363" w:rsidRDefault="00B41363">
            <w:pPr>
              <w:spacing w:after="0"/>
              <w:jc w:val="both"/>
            </w:pPr>
            <w:r w:rsidRPr="00B41363">
              <w:rPr>
                <w:rFonts w:ascii="Times" w:hAnsi="Times"/>
                <w:sz w:val="21"/>
              </w:rPr>
              <w:t>фотографије у боји</w:t>
            </w:r>
          </w:p>
        </w:tc>
        <w:tc>
          <w:tcPr>
            <w:tcW w:w="4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A3875C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-4 -+2ºC</w:t>
            </w:r>
          </w:p>
        </w:tc>
        <w:tc>
          <w:tcPr>
            <w:tcW w:w="3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8CE0D6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20-25%</w:t>
            </w:r>
          </w:p>
        </w:tc>
      </w:tr>
      <w:tr w:rsidR="00B41363" w:rsidRPr="00B41363" w14:paraId="6A00959D" w14:textId="77777777">
        <w:trPr>
          <w:trHeight w:val="120"/>
          <w:tblCellSpacing w:w="0" w:type="dxa"/>
        </w:trPr>
        <w:tc>
          <w:tcPr>
            <w:tcW w:w="1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9CCA6B" w14:textId="77777777" w:rsidR="001361DE" w:rsidRPr="00B41363" w:rsidRDefault="00B41363">
            <w:pPr>
              <w:spacing w:after="0"/>
              <w:jc w:val="both"/>
            </w:pPr>
            <w:r w:rsidRPr="00B41363">
              <w:rPr>
                <w:rFonts w:ascii="Times" w:hAnsi="Times"/>
                <w:sz w:val="21"/>
              </w:rPr>
              <w:t>микрофилм, ацетатни</w:t>
            </w:r>
          </w:p>
        </w:tc>
        <w:tc>
          <w:tcPr>
            <w:tcW w:w="4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0E478F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≤21ºC</w:t>
            </w:r>
          </w:p>
        </w:tc>
        <w:tc>
          <w:tcPr>
            <w:tcW w:w="3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DC06E0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15-40%</w:t>
            </w:r>
          </w:p>
        </w:tc>
      </w:tr>
      <w:tr w:rsidR="00B41363" w:rsidRPr="00B41363" w14:paraId="14AE23E4" w14:textId="77777777">
        <w:trPr>
          <w:trHeight w:val="120"/>
          <w:tblCellSpacing w:w="0" w:type="dxa"/>
        </w:trPr>
        <w:tc>
          <w:tcPr>
            <w:tcW w:w="1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78AADC" w14:textId="77777777" w:rsidR="001361DE" w:rsidRPr="00B41363" w:rsidRDefault="00B41363">
            <w:pPr>
              <w:spacing w:after="0"/>
              <w:jc w:val="both"/>
            </w:pPr>
            <w:r w:rsidRPr="00B41363">
              <w:rPr>
                <w:rFonts w:ascii="Times" w:hAnsi="Times"/>
                <w:sz w:val="21"/>
              </w:rPr>
              <w:t>микрофилм, полиестерски</w:t>
            </w:r>
          </w:p>
        </w:tc>
        <w:tc>
          <w:tcPr>
            <w:tcW w:w="4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3F994E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≤21ºC</w:t>
            </w:r>
          </w:p>
        </w:tc>
        <w:tc>
          <w:tcPr>
            <w:tcW w:w="3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E927F2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30-40%</w:t>
            </w:r>
          </w:p>
        </w:tc>
      </w:tr>
      <w:tr w:rsidR="00B41363" w:rsidRPr="00B41363" w14:paraId="75685196" w14:textId="77777777">
        <w:trPr>
          <w:trHeight w:val="120"/>
          <w:tblCellSpacing w:w="0" w:type="dxa"/>
        </w:trPr>
        <w:tc>
          <w:tcPr>
            <w:tcW w:w="1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A3A569" w14:textId="77777777" w:rsidR="001361DE" w:rsidRPr="00B41363" w:rsidRDefault="00B41363">
            <w:pPr>
              <w:spacing w:after="0"/>
              <w:jc w:val="both"/>
            </w:pPr>
            <w:r w:rsidRPr="00B41363">
              <w:rPr>
                <w:rFonts w:ascii="Times" w:hAnsi="Times"/>
                <w:sz w:val="21"/>
              </w:rPr>
              <w:t>микрофилм, диазо</w:t>
            </w:r>
          </w:p>
        </w:tc>
        <w:tc>
          <w:tcPr>
            <w:tcW w:w="4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0DA734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≤21ºC</w:t>
            </w:r>
          </w:p>
        </w:tc>
        <w:tc>
          <w:tcPr>
            <w:tcW w:w="3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D44BB0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15-30%</w:t>
            </w:r>
          </w:p>
        </w:tc>
      </w:tr>
      <w:tr w:rsidR="00B41363" w:rsidRPr="00B41363" w14:paraId="0B456612" w14:textId="77777777">
        <w:trPr>
          <w:trHeight w:val="120"/>
          <w:tblCellSpacing w:w="0" w:type="dxa"/>
        </w:trPr>
        <w:tc>
          <w:tcPr>
            <w:tcW w:w="1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0EDF9A" w14:textId="77777777" w:rsidR="001361DE" w:rsidRPr="00B41363" w:rsidRDefault="00B41363">
            <w:pPr>
              <w:spacing w:after="0"/>
              <w:jc w:val="both"/>
            </w:pPr>
            <w:r w:rsidRPr="00B41363">
              <w:rPr>
                <w:rFonts w:ascii="Times" w:hAnsi="Times"/>
                <w:sz w:val="21"/>
              </w:rPr>
              <w:t>грамофонске плоче</w:t>
            </w:r>
          </w:p>
        </w:tc>
        <w:tc>
          <w:tcPr>
            <w:tcW w:w="4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A4F760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10-21ºC</w:t>
            </w:r>
          </w:p>
        </w:tc>
        <w:tc>
          <w:tcPr>
            <w:tcW w:w="3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B3154F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40-55%</w:t>
            </w:r>
          </w:p>
        </w:tc>
      </w:tr>
      <w:tr w:rsidR="00B41363" w:rsidRPr="00B41363" w14:paraId="3620F7DB" w14:textId="77777777">
        <w:trPr>
          <w:trHeight w:val="120"/>
          <w:tblCellSpacing w:w="0" w:type="dxa"/>
        </w:trPr>
        <w:tc>
          <w:tcPr>
            <w:tcW w:w="1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698960" w14:textId="77777777" w:rsidR="001361DE" w:rsidRPr="00B41363" w:rsidRDefault="00B41363">
            <w:pPr>
              <w:spacing w:after="0"/>
              <w:jc w:val="both"/>
            </w:pPr>
            <w:r w:rsidRPr="00B41363">
              <w:rPr>
                <w:rFonts w:ascii="Times" w:hAnsi="Times"/>
                <w:sz w:val="21"/>
              </w:rPr>
              <w:t>магнетне траке</w:t>
            </w:r>
          </w:p>
        </w:tc>
        <w:tc>
          <w:tcPr>
            <w:tcW w:w="4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C7CA44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4-16ºC</w:t>
            </w:r>
          </w:p>
        </w:tc>
        <w:tc>
          <w:tcPr>
            <w:tcW w:w="3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A77ADA" w14:textId="77777777" w:rsidR="001361DE" w:rsidRPr="00B41363" w:rsidRDefault="00B41363">
            <w:pPr>
              <w:spacing w:after="0"/>
              <w:jc w:val="center"/>
            </w:pPr>
            <w:r w:rsidRPr="00B41363">
              <w:rPr>
                <w:rFonts w:ascii="Times" w:hAnsi="Times"/>
                <w:sz w:val="21"/>
              </w:rPr>
              <w:t>40-60%</w:t>
            </w:r>
          </w:p>
        </w:tc>
      </w:tr>
    </w:tbl>
    <w:p w14:paraId="29D14D4C" w14:textId="03757A0E" w:rsidR="001361DE" w:rsidRPr="00B41363" w:rsidRDefault="00B41363" w:rsidP="000559DE">
      <w:pPr>
        <w:spacing w:after="90"/>
        <w:ind w:firstLine="720"/>
        <w:jc w:val="both"/>
      </w:pPr>
      <w:r w:rsidRPr="00B41363">
        <w:rPr>
          <w:rFonts w:ascii="Times" w:hAnsi="Times"/>
        </w:rPr>
        <w:t>Приликом чувања материјала из претходног става овог члана ствараоци и имаоци су дужни да се придржавају мера и упутстава које је прописао произвођач.</w:t>
      </w:r>
    </w:p>
    <w:p w14:paraId="5D8F340D" w14:textId="32E222D1" w:rsidR="001361DE" w:rsidRPr="00B41363" w:rsidRDefault="00B41363" w:rsidP="000559DE">
      <w:pPr>
        <w:spacing w:after="90"/>
        <w:ind w:firstLine="720"/>
        <w:jc w:val="both"/>
      </w:pPr>
      <w:r w:rsidRPr="00B41363">
        <w:rPr>
          <w:rFonts w:ascii="Times" w:hAnsi="Times"/>
        </w:rPr>
        <w:t>Контрола температуре и релативне влажности обавља се свакодневно.</w:t>
      </w:r>
    </w:p>
    <w:p w14:paraId="59CCAF96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18. </w:t>
      </w:r>
    </w:p>
    <w:p w14:paraId="1C78F7AB" w14:textId="3C1B4A63" w:rsidR="001361DE" w:rsidRPr="00B41363" w:rsidRDefault="00B41363" w:rsidP="000559DE">
      <w:pPr>
        <w:spacing w:after="90"/>
        <w:ind w:firstLine="720"/>
        <w:jc w:val="both"/>
      </w:pPr>
      <w:r w:rsidRPr="00B41363">
        <w:rPr>
          <w:rFonts w:ascii="Times" w:hAnsi="Times"/>
        </w:rPr>
        <w:t>Ствараоци и имаоци обезбеђују контролу приступа у депо и руковања архивском грађом и документарним материјалом одређивањем овлашћеног лица.</w:t>
      </w:r>
    </w:p>
    <w:p w14:paraId="67C21D5B" w14:textId="4CF53D5D" w:rsidR="001361DE" w:rsidRPr="00B41363" w:rsidRDefault="00B41363" w:rsidP="000559DE">
      <w:pPr>
        <w:spacing w:after="90"/>
        <w:ind w:firstLine="720"/>
        <w:jc w:val="both"/>
      </w:pPr>
      <w:r w:rsidRPr="00B41363">
        <w:rPr>
          <w:rFonts w:ascii="Times" w:hAnsi="Times"/>
        </w:rPr>
        <w:t>Приступ архивском депоу могу имати само овлашћена лица, а друга лица само у присуству овлашћених лица.</w:t>
      </w:r>
    </w:p>
    <w:p w14:paraId="1CED1BC7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19. </w:t>
      </w:r>
    </w:p>
    <w:p w14:paraId="4F4F7476" w14:textId="2159BD55" w:rsidR="001361DE" w:rsidRPr="00B41363" w:rsidRDefault="00B41363" w:rsidP="000559DE">
      <w:pPr>
        <w:spacing w:after="90"/>
        <w:ind w:firstLine="720"/>
        <w:jc w:val="both"/>
      </w:pPr>
      <w:r w:rsidRPr="00B41363">
        <w:rPr>
          <w:rFonts w:ascii="Times" w:hAnsi="Times"/>
        </w:rPr>
        <w:t>Овлашћено лице води евиденцију о уласку других запослених у архивски депо.</w:t>
      </w:r>
    </w:p>
    <w:p w14:paraId="3633C489" w14:textId="1A373046" w:rsidR="001361DE" w:rsidRPr="00B41363" w:rsidRDefault="00B41363" w:rsidP="000559DE">
      <w:pPr>
        <w:spacing w:after="90"/>
        <w:ind w:firstLine="720"/>
        <w:jc w:val="both"/>
      </w:pPr>
      <w:r w:rsidRPr="00B41363">
        <w:rPr>
          <w:rFonts w:ascii="Times" w:hAnsi="Times"/>
        </w:rPr>
        <w:lastRenderedPageBreak/>
        <w:t>Овлашћено лице води евиденцију о уступању предмета на коришћење другим запосленима.</w:t>
      </w:r>
    </w:p>
    <w:p w14:paraId="7B07844C" w14:textId="5D4C3D30" w:rsidR="001361DE" w:rsidRPr="00B41363" w:rsidRDefault="00B41363" w:rsidP="000559DE">
      <w:pPr>
        <w:spacing w:after="90"/>
        <w:ind w:firstLine="720"/>
        <w:jc w:val="both"/>
      </w:pPr>
      <w:r w:rsidRPr="00B41363">
        <w:rPr>
          <w:rFonts w:ascii="Times" w:hAnsi="Times"/>
        </w:rPr>
        <w:t>У централизованом архивском депоу за ствараоце сложене организационе структуре пријем документације од других организационих јединица и издавање на коришћење врши се записнички.</w:t>
      </w:r>
    </w:p>
    <w:p w14:paraId="6A6B5137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20. </w:t>
      </w:r>
    </w:p>
    <w:p w14:paraId="3217A3B1" w14:textId="1E3284FC" w:rsidR="001361DE" w:rsidRPr="00B41363" w:rsidRDefault="00B41363" w:rsidP="000559DE">
      <w:pPr>
        <w:spacing w:after="90"/>
        <w:ind w:firstLine="720"/>
        <w:jc w:val="both"/>
      </w:pPr>
      <w:r w:rsidRPr="00B41363">
        <w:rPr>
          <w:rFonts w:ascii="Times" w:hAnsi="Times"/>
        </w:rPr>
        <w:t>Овлашћено лице врши редовну контролу температуре и влажности ваздуха, чистоће, појаве микроорганизама и других оштећења, као и проверу инсталација.</w:t>
      </w:r>
    </w:p>
    <w:p w14:paraId="4FEF88AE" w14:textId="4AFCBC49" w:rsidR="001361DE" w:rsidRPr="00B41363" w:rsidRDefault="00B41363" w:rsidP="000559DE">
      <w:pPr>
        <w:spacing w:after="90"/>
        <w:ind w:firstLine="720"/>
        <w:jc w:val="both"/>
      </w:pPr>
      <w:r w:rsidRPr="00B41363">
        <w:rPr>
          <w:rFonts w:ascii="Times" w:hAnsi="Times"/>
        </w:rPr>
        <w:t>Овлашћено лице организује чишћење, дезинсекцију и дератизацију простора.</w:t>
      </w:r>
    </w:p>
    <w:p w14:paraId="335B4AB6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21. </w:t>
      </w:r>
    </w:p>
    <w:p w14:paraId="504DF73E" w14:textId="1B18F996" w:rsidR="001361DE" w:rsidRPr="00B41363" w:rsidRDefault="00B41363" w:rsidP="000559DE">
      <w:pPr>
        <w:spacing w:after="90"/>
        <w:ind w:firstLine="720"/>
        <w:jc w:val="both"/>
      </w:pPr>
      <w:r w:rsidRPr="00B41363">
        <w:rPr>
          <w:rFonts w:ascii="Times" w:hAnsi="Times"/>
        </w:rPr>
        <w:t xml:space="preserve">Ствараоци и имаоци, осим државних органа и организација, органа територијалне аутономије и јединица локалне самоуправе, установа, јавних предузећа, ималаца јавних овлашћења и верских заједница, који у току календарске године стварају или имају мање од 20 метара архивске грађе и документарног материјала нису у обавези да обезбеде одговарајући простор из члана 2. овог правилника, односно могу архивску грађу и документарни материјал да чувају у свом пословном и канцеларијском простору уколико тај простор има следеће карактеристике: заштићен је од директног деловања сунчевог светла, зидови су чврсти и суви, са изолованим водоводним, канализационим и цевима за централно грејање, са исправним електроинсталацијама, удаљен од извора пламена, плина и лако запаљивих материја, осигуран од неовлашћеног приступа и у којем температура по правилу не прелази 25°C. </w:t>
      </w:r>
    </w:p>
    <w:p w14:paraId="5A12D82B" w14:textId="51667C0C" w:rsidR="001361DE" w:rsidRPr="00B41363" w:rsidRDefault="00B41363" w:rsidP="000559DE">
      <w:pPr>
        <w:spacing w:after="90"/>
        <w:ind w:firstLine="720"/>
        <w:jc w:val="both"/>
      </w:pPr>
      <w:r w:rsidRPr="00B41363">
        <w:rPr>
          <w:rFonts w:ascii="Times" w:hAnsi="Times"/>
        </w:rPr>
        <w:t xml:space="preserve">Ствараоци и имаоци из става 1. овог члана су обавезни да архивску грађу и документарни материјал чувају у одговарајућим металним полицама или ормарима и у складу са чланом 15. овог правилника. </w:t>
      </w:r>
    </w:p>
    <w:p w14:paraId="1FFBD0E0" w14:textId="77777777" w:rsidR="001361DE" w:rsidRPr="00B41363" w:rsidRDefault="00B41363">
      <w:pPr>
        <w:spacing w:after="45"/>
        <w:jc w:val="center"/>
      </w:pPr>
      <w:r w:rsidRPr="00B41363">
        <w:rPr>
          <w:rFonts w:ascii="Times" w:hAnsi="Times"/>
          <w:b/>
        </w:rPr>
        <w:t xml:space="preserve"> III. ЗАВРШНА ОДРЕДБА </w:t>
      </w:r>
    </w:p>
    <w:p w14:paraId="1A88E064" w14:textId="77777777" w:rsidR="001361DE" w:rsidRPr="00B41363" w:rsidRDefault="00B41363">
      <w:pPr>
        <w:spacing w:after="225"/>
        <w:jc w:val="center"/>
      </w:pPr>
      <w:r w:rsidRPr="00B41363">
        <w:rPr>
          <w:rFonts w:ascii="Times" w:hAnsi="Times"/>
          <w:b/>
        </w:rPr>
        <w:t xml:space="preserve"> Члан 22. </w:t>
      </w:r>
    </w:p>
    <w:p w14:paraId="10152CF4" w14:textId="77777777" w:rsidR="001361DE" w:rsidRPr="00B41363" w:rsidRDefault="00B41363" w:rsidP="000559DE">
      <w:pPr>
        <w:spacing w:after="90"/>
        <w:ind w:firstLine="720"/>
        <w:jc w:val="both"/>
      </w:pPr>
      <w:r w:rsidRPr="00B41363">
        <w:rPr>
          <w:rFonts w:ascii="Times" w:hAnsi="Times"/>
        </w:rPr>
        <w:t>Овај правилник ступа на снагу наредног дана од дана објављивања у "Службеном гласнику Републике Србије".</w:t>
      </w:r>
    </w:p>
    <w:sectPr w:rsidR="001361DE" w:rsidRPr="00B413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DE"/>
    <w:rsid w:val="00012591"/>
    <w:rsid w:val="000559DE"/>
    <w:rsid w:val="001361DE"/>
    <w:rsid w:val="0017781A"/>
    <w:rsid w:val="001A4CF0"/>
    <w:rsid w:val="00B4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EF86"/>
  <w15:docId w15:val="{EF3329BC-CAF3-4342-8361-25EAC86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Bojic Juric</dc:creator>
  <cp:lastModifiedBy>Emina</cp:lastModifiedBy>
  <cp:revision>2</cp:revision>
  <dcterms:created xsi:type="dcterms:W3CDTF">2022-01-04T08:21:00Z</dcterms:created>
  <dcterms:modified xsi:type="dcterms:W3CDTF">2022-01-04T08:21:00Z</dcterms:modified>
</cp:coreProperties>
</file>